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E1002" w14:textId="2182AD82" w:rsidR="003754C0" w:rsidRDefault="003754C0" w:rsidP="003754C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5B22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14:paraId="630FA546" w14:textId="77777777" w:rsidR="00015B22" w:rsidRPr="00015B22" w:rsidRDefault="00015B22" w:rsidP="00015B2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5B2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2DD80293" w14:textId="1E489483" w:rsidR="00015B22" w:rsidRPr="00015B22" w:rsidRDefault="000D41DE" w:rsidP="00015B2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МР «Медынский район» от 17.12.2021г. № 782</w:t>
      </w:r>
      <w:bookmarkStart w:id="0" w:name="_GoBack"/>
      <w:bookmarkEnd w:id="0"/>
    </w:p>
    <w:p w14:paraId="5C38959A" w14:textId="77777777" w:rsidR="0023095E" w:rsidRPr="00015B22" w:rsidRDefault="0023095E" w:rsidP="002309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D01DED" w14:textId="77777777" w:rsidR="0023095E" w:rsidRPr="00015B22" w:rsidRDefault="0023095E" w:rsidP="002309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18AC92" w14:textId="77777777" w:rsidR="0023095E" w:rsidRPr="00015B22" w:rsidRDefault="0023095E" w:rsidP="002309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B22">
        <w:rPr>
          <w:rFonts w:ascii="Times New Roman" w:eastAsia="Calibri" w:hAnsi="Times New Roman" w:cs="Times New Roman"/>
          <w:sz w:val="24"/>
          <w:szCs w:val="24"/>
        </w:rPr>
        <w:t>ТЕХНИЧЕСКОЕ ЗАДАНИЕ НА РАЗРАБОТКУ ДОКУМЕНТАЦИИ</w:t>
      </w:r>
    </w:p>
    <w:p w14:paraId="55A11B9B" w14:textId="5238611B" w:rsidR="0023095E" w:rsidRPr="00015B22" w:rsidRDefault="0023095E" w:rsidP="0023095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B22">
        <w:rPr>
          <w:rFonts w:ascii="Times New Roman" w:eastAsia="Calibri" w:hAnsi="Times New Roman" w:cs="Times New Roman"/>
          <w:sz w:val="24"/>
          <w:szCs w:val="24"/>
        </w:rPr>
        <w:t>ПО ПЛАНИРОВКЕ ТЕРРИТОРИИ</w:t>
      </w:r>
    </w:p>
    <w:p w14:paraId="57F21A41" w14:textId="77777777" w:rsidR="008E4151" w:rsidRPr="00015B22" w:rsidRDefault="008E4151" w:rsidP="0023095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1FA8A2" w14:textId="696E559D" w:rsidR="0023095E" w:rsidRPr="00015B22" w:rsidRDefault="0023095E" w:rsidP="008E415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B22">
        <w:rPr>
          <w:rFonts w:ascii="Times New Roman" w:eastAsia="Calibri" w:hAnsi="Times New Roman" w:cs="Times New Roman"/>
          <w:sz w:val="24"/>
          <w:szCs w:val="24"/>
        </w:rPr>
        <w:t>«</w:t>
      </w:r>
      <w:r w:rsidR="006C448D" w:rsidRPr="00015B22">
        <w:rPr>
          <w:rFonts w:ascii="Times New Roman" w:eastAsia="Calibri" w:hAnsi="Times New Roman" w:cs="Times New Roman"/>
          <w:sz w:val="24"/>
          <w:szCs w:val="24"/>
        </w:rPr>
        <w:t xml:space="preserve">Газопровод межпоселковый к дер. </w:t>
      </w:r>
      <w:proofErr w:type="gramStart"/>
      <w:r w:rsidR="006C448D" w:rsidRPr="00015B22">
        <w:rPr>
          <w:rFonts w:ascii="Times New Roman" w:eastAsia="Calibri" w:hAnsi="Times New Roman" w:cs="Times New Roman"/>
          <w:sz w:val="24"/>
          <w:szCs w:val="24"/>
        </w:rPr>
        <w:t>Левино</w:t>
      </w:r>
      <w:proofErr w:type="gramEnd"/>
      <w:r w:rsidR="006C448D" w:rsidRPr="00015B22">
        <w:rPr>
          <w:rFonts w:ascii="Times New Roman" w:eastAsia="Calibri" w:hAnsi="Times New Roman" w:cs="Times New Roman"/>
          <w:sz w:val="24"/>
          <w:szCs w:val="24"/>
        </w:rPr>
        <w:t xml:space="preserve"> Медынского района Калужской области</w:t>
      </w:r>
      <w:r w:rsidRPr="00015B2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A95089F" w14:textId="77777777" w:rsidR="0023095E" w:rsidRPr="0023095E" w:rsidRDefault="0023095E" w:rsidP="0023095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3095E">
        <w:rPr>
          <w:rFonts w:ascii="Times New Roman" w:eastAsia="Calibri" w:hAnsi="Times New Roman" w:cs="Times New Roman"/>
          <w:sz w:val="20"/>
          <w:szCs w:val="20"/>
        </w:rPr>
        <w:t>(наименование территории, наименование объекта (</w:t>
      </w:r>
      <w:proofErr w:type="spellStart"/>
      <w:r w:rsidRPr="0023095E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23095E">
        <w:rPr>
          <w:rFonts w:ascii="Times New Roman" w:eastAsia="Calibri" w:hAnsi="Times New Roman" w:cs="Times New Roman"/>
          <w:sz w:val="20"/>
          <w:szCs w:val="20"/>
        </w:rPr>
        <w:t>) капитального строительства, для размещения которого (</w:t>
      </w:r>
      <w:proofErr w:type="spellStart"/>
      <w:r w:rsidRPr="0023095E">
        <w:rPr>
          <w:rFonts w:ascii="Times New Roman" w:eastAsia="Calibri" w:hAnsi="Times New Roman" w:cs="Times New Roman"/>
          <w:sz w:val="20"/>
          <w:szCs w:val="20"/>
        </w:rPr>
        <w:t>ых</w:t>
      </w:r>
      <w:proofErr w:type="spellEnd"/>
      <w:r w:rsidRPr="0023095E">
        <w:rPr>
          <w:rFonts w:ascii="Times New Roman" w:eastAsia="Calibri" w:hAnsi="Times New Roman" w:cs="Times New Roman"/>
          <w:sz w:val="20"/>
          <w:szCs w:val="20"/>
        </w:rPr>
        <w:t>) подготавливается документация по планировке территории)</w:t>
      </w:r>
    </w:p>
    <w:p w14:paraId="52789753" w14:textId="77777777" w:rsidR="0023095E" w:rsidRPr="0023095E" w:rsidRDefault="0023095E" w:rsidP="0023095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6"/>
        <w:gridCol w:w="2195"/>
        <w:gridCol w:w="6384"/>
      </w:tblGrid>
      <w:tr w:rsidR="0023095E" w:rsidRPr="0023095E" w14:paraId="01AAC0EA" w14:textId="77777777" w:rsidTr="00962D84">
        <w:tc>
          <w:tcPr>
            <w:tcW w:w="766" w:type="dxa"/>
          </w:tcPr>
          <w:p w14:paraId="775223A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2195" w:type="dxa"/>
            <w:vAlign w:val="center"/>
          </w:tcPr>
          <w:p w14:paraId="252E3846" w14:textId="075C01CC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6384" w:type="dxa"/>
            <w:vAlign w:val="center"/>
          </w:tcPr>
          <w:p w14:paraId="7931AC45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23095E" w:rsidRPr="0023095E" w14:paraId="7B62DAF9" w14:textId="77777777" w:rsidTr="00962D84">
        <w:tc>
          <w:tcPr>
            <w:tcW w:w="766" w:type="dxa"/>
            <w:vAlign w:val="center"/>
          </w:tcPr>
          <w:p w14:paraId="0EB78F94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5" w:type="dxa"/>
          </w:tcPr>
          <w:p w14:paraId="65F46D0D" w14:textId="08B44D48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Вид разрабатываемой документации по планировке территории</w:t>
            </w:r>
          </w:p>
        </w:tc>
        <w:tc>
          <w:tcPr>
            <w:tcW w:w="6384" w:type="dxa"/>
            <w:vAlign w:val="center"/>
          </w:tcPr>
          <w:p w14:paraId="6D088853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Проект планировки территории и проект межевания территории</w:t>
            </w:r>
          </w:p>
        </w:tc>
      </w:tr>
      <w:tr w:rsidR="0023095E" w:rsidRPr="0023095E" w14:paraId="3B5B8F81" w14:textId="77777777" w:rsidTr="00962D84">
        <w:tc>
          <w:tcPr>
            <w:tcW w:w="766" w:type="dxa"/>
            <w:vAlign w:val="center"/>
          </w:tcPr>
          <w:p w14:paraId="1A77885B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14:paraId="76B6D54F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(инициатор) подготовки документации по планировке территории</w:t>
            </w:r>
          </w:p>
          <w:p w14:paraId="5F223820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3ED00A5A" w14:textId="77777777" w:rsidR="0023095E" w:rsidRPr="0023095E" w:rsidRDefault="0023095E" w:rsidP="002309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7B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«Газпром межрегионгаз»</w:t>
            </w:r>
            <w:r w:rsidRPr="001E7B16">
              <w:rPr>
                <w:rFonts w:ascii="Times New Roman" w:eastAsia="Times New Roman" w:hAnsi="Times New Roman" w:cs="Times New Roman"/>
                <w:lang w:eastAsia="ru-RU"/>
              </w:rPr>
              <w:t xml:space="preserve"> (ООО «Газпром межрегионгаз»), </w:t>
            </w:r>
            <w:r w:rsidRPr="001E7B1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(место нахождения: </w:t>
            </w:r>
            <w:r w:rsidRPr="001E7B16">
              <w:rPr>
                <w:rFonts w:ascii="Times New Roman" w:eastAsia="Calibri" w:hAnsi="Times New Roman" w:cs="Times New Roman"/>
                <w:bCs/>
                <w:color w:val="000000"/>
              </w:rPr>
              <w:t>197110, г. Санкт-Петербург, набережная Адмирала Лазарева, 24, литер А, ОГРН</w:t>
            </w:r>
            <w:r w:rsidRPr="001E7B16">
              <w:rPr>
                <w:rFonts w:ascii="Calibri" w:eastAsia="Calibri" w:hAnsi="Calibri" w:cs="Times New Roman"/>
              </w:rPr>
              <w:t xml:space="preserve"> </w:t>
            </w:r>
            <w:r w:rsidRPr="001E7B16">
              <w:rPr>
                <w:rFonts w:ascii="Times New Roman" w:eastAsia="Calibri" w:hAnsi="Times New Roman" w:cs="Times New Roman"/>
                <w:bCs/>
                <w:color w:val="000000"/>
              </w:rPr>
              <w:t>1025000653930)</w:t>
            </w:r>
          </w:p>
          <w:p w14:paraId="4E29F9A8" w14:textId="77777777" w:rsidR="0023095E" w:rsidRPr="0023095E" w:rsidRDefault="0023095E" w:rsidP="0023095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95E" w:rsidRPr="0023095E" w14:paraId="527EF97E" w14:textId="77777777" w:rsidTr="00962D84">
        <w:tc>
          <w:tcPr>
            <w:tcW w:w="766" w:type="dxa"/>
            <w:vAlign w:val="center"/>
          </w:tcPr>
          <w:p w14:paraId="429D09CD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14:paraId="1D8DD152" w14:textId="5752BA56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работ по подготовке документации по планировке территории</w:t>
            </w:r>
          </w:p>
          <w:p w14:paraId="64A3F41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693FDFF0" w14:textId="2A974810" w:rsidR="0023095E" w:rsidRPr="002B28FA" w:rsidRDefault="0023095E" w:rsidP="002B28F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30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</w:t>
            </w:r>
            <w:proofErr w:type="spellStart"/>
            <w:r w:rsidRPr="00230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ЭкспертГаз</w:t>
            </w:r>
            <w:proofErr w:type="spellEnd"/>
            <w:r w:rsidRPr="00230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23095E">
              <w:rPr>
                <w:rFonts w:ascii="Times New Roman" w:eastAsia="Times New Roman" w:hAnsi="Times New Roman" w:cs="Times New Roman"/>
                <w:lang w:eastAsia="ru-RU"/>
              </w:rPr>
              <w:t xml:space="preserve"> (ООО «</w:t>
            </w:r>
            <w:proofErr w:type="spellStart"/>
            <w:r w:rsidRPr="0023095E">
              <w:rPr>
                <w:rFonts w:ascii="Times New Roman" w:eastAsia="Times New Roman" w:hAnsi="Times New Roman" w:cs="Times New Roman"/>
                <w:lang w:eastAsia="ru-RU"/>
              </w:rPr>
              <w:t>ЭкспертГаз</w:t>
            </w:r>
            <w:proofErr w:type="spellEnd"/>
            <w:r w:rsidRPr="0023095E">
              <w:rPr>
                <w:rFonts w:ascii="Times New Roman" w:eastAsia="Times New Roman" w:hAnsi="Times New Roman" w:cs="Times New Roman"/>
                <w:lang w:eastAsia="ru-RU"/>
              </w:rPr>
              <w:t xml:space="preserve">»), </w:t>
            </w: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(место нахождения: </w:t>
            </w:r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195027, г. Санкт-Петербург, 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вн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тер. г. Муниципальный округ Большая Охта, Магнитогорская ул., д. 51 литера Ю, 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пом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эт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color w:val="000000"/>
              </w:rPr>
              <w:t>/ком 1Н/2/218, ОГРН 1127747269891)</w:t>
            </w:r>
          </w:p>
        </w:tc>
      </w:tr>
      <w:tr w:rsidR="0023095E" w:rsidRPr="0023095E" w14:paraId="18548CC1" w14:textId="77777777" w:rsidTr="00962D84">
        <w:tc>
          <w:tcPr>
            <w:tcW w:w="766" w:type="dxa"/>
            <w:vAlign w:val="center"/>
          </w:tcPr>
          <w:p w14:paraId="6C362D03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5" w:type="dxa"/>
          </w:tcPr>
          <w:p w14:paraId="7569CEE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384" w:type="dxa"/>
          </w:tcPr>
          <w:p w14:paraId="7733C68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средства</w:t>
            </w:r>
          </w:p>
        </w:tc>
      </w:tr>
      <w:tr w:rsidR="0023095E" w:rsidRPr="0023095E" w14:paraId="19D463C1" w14:textId="77777777" w:rsidTr="00962D84">
        <w:tc>
          <w:tcPr>
            <w:tcW w:w="766" w:type="dxa"/>
            <w:vAlign w:val="center"/>
          </w:tcPr>
          <w:p w14:paraId="7EA87BE3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  <w:vAlign w:val="center"/>
          </w:tcPr>
          <w:p w14:paraId="20A5A103" w14:textId="1BC36BDB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подготовки документации по планировке территории</w:t>
            </w:r>
          </w:p>
          <w:p w14:paraId="330D78A4" w14:textId="26D9FB61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D7CE0" w14:textId="35FC5F8A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E9F385" w14:textId="03300C9D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608799" w14:textId="433EEB00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CA377D" w14:textId="6BBFA41A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0776A7" w14:textId="635FAC39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5EF274" w14:textId="1D882DA0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4B12AB" w14:textId="3717DECC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CB0630" w14:textId="6CB91D40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1EB926" w14:textId="77777777" w:rsidR="0023095E" w:rsidRPr="0023095E" w:rsidRDefault="0023095E" w:rsidP="00467D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6EB19E19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1.Программа газификации регионов Российской Федерации, утвержденная Председателем Правления ПАО «Газпром» А.Б. Миллером и Губернатором Калужской области </w:t>
            </w:r>
            <w:proofErr w:type="spellStart"/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Шапшой</w:t>
            </w:r>
            <w:proofErr w:type="spellEnd"/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В.В.;</w:t>
            </w:r>
          </w:p>
          <w:p w14:paraId="2F0B273C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 Соглашение о взаимном сотрудничестве и Договоры по газификации между Правительством Калужской области и ПАО «Газпром», предусматривающие осуществление программы газификации в регионе;</w:t>
            </w:r>
          </w:p>
          <w:p w14:paraId="59ECEFE7" w14:textId="759C5BD1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 Концепция участия ПАО «Газпром» в газификации регионов РФ, утвержденная постановлением Правления ПАО «Газпром» от 30.11.2009</w:t>
            </w:r>
            <w:r w:rsidR="004E2E6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E2E62"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№57</w:t>
            </w:r>
            <w:r w:rsidR="004E2E6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71BC5937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4.Утвержденная Программа развития газификации и газоснабжения Калужской области на период с 2021 по 2025 годы.</w:t>
            </w:r>
          </w:p>
          <w:p w14:paraId="61B78D30" w14:textId="77777777" w:rsidR="0023095E" w:rsidRP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5.Схема территориального планирования Калужской области, утвержденная постановлением Правительства Калужской области от 10.03.2009 № 65 (в редакции, утвержденной Постановлением Калужской области от 22.09.2020 № 735).</w:t>
            </w:r>
          </w:p>
          <w:p w14:paraId="59B04E2A" w14:textId="213F7DA4" w:rsidR="0023095E" w:rsidRDefault="0023095E" w:rsidP="002309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="008E4151">
              <w:t xml:space="preserve"> 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Схема территориального планирования Медынского района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твержден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ная</w:t>
            </w:r>
            <w:r w:rsidR="00D645AE" w:rsidRP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Решением Районного Совета от 17.12.2009 №395 (в редакции, утвержденной Решением Районного Совета от 19.07.2018 №206)</w:t>
            </w:r>
            <w:r w:rsidR="00D6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03039562" w14:textId="55AC51EA" w:rsidR="006C448D" w:rsidRDefault="0055370C" w:rsidP="006C44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23095E"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565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C448D" w:rsidRPr="006C44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Генеральный план МО СП «Село Никитское»</w:t>
            </w:r>
            <w:r w:rsidR="006C44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у</w:t>
            </w:r>
            <w:r w:rsidR="006C448D" w:rsidRPr="006C44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твержден</w:t>
            </w:r>
            <w:r w:rsidR="006C44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ный</w:t>
            </w:r>
            <w:r w:rsidR="006C448D" w:rsidRPr="006C44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Решением Сельской Думы от 13.05.2013 № 62а</w:t>
            </w:r>
            <w:r w:rsidR="006C44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13EA2D31" w14:textId="55C0F4BC" w:rsidR="00827747" w:rsidRPr="00714884" w:rsidRDefault="0055370C" w:rsidP="006C44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C879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3D4DFC" w:rsidRPr="003D4D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Правила землепользования и застройки МО СП «Село Никитское»</w:t>
            </w:r>
            <w:r w:rsidR="003D4D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3D4D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</w:t>
            </w:r>
            <w:r w:rsidR="003D4DFC" w:rsidRPr="003D4D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твержден</w:t>
            </w:r>
            <w:r w:rsidR="003D4D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</w:t>
            </w:r>
            <w:r w:rsidR="003D4DFC" w:rsidRPr="003D4D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Решением Сельской Думы от 23.10.2009 №50 (в редакции, утвержденной Решением Сельской Думы от 24.03.2018 № 102)</w:t>
            </w:r>
            <w:r w:rsidR="003D4D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3095E" w:rsidRPr="0023095E" w14:paraId="75171A63" w14:textId="77777777" w:rsidTr="00962D84">
        <w:tc>
          <w:tcPr>
            <w:tcW w:w="766" w:type="dxa"/>
            <w:vAlign w:val="center"/>
          </w:tcPr>
          <w:p w14:paraId="0403AA60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5" w:type="dxa"/>
          </w:tcPr>
          <w:p w14:paraId="1BABCE63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Нормативно-правовая и методическая база</w:t>
            </w:r>
          </w:p>
          <w:p w14:paraId="2919779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510CDA14" w14:textId="77777777" w:rsidR="0023095E" w:rsidRPr="0023095E" w:rsidRDefault="0023095E" w:rsidP="0023095E">
            <w:pPr>
              <w:shd w:val="clear" w:color="auto" w:fill="FFFFFF"/>
              <w:spacing w:after="144" w:line="263" w:lineRule="atLeast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2309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Градостроительный кодекс РФ, Земельный кодекс РФ, Водный кодекс РФ, Лесной кодекс РФ, Федеральный закон «Об охране окружающей среды» от 10.01.2002 № 7-ФЗ; Федеральный закон «Об особо охраняемых природных территориях» от 14.03.1995 № 33-ФЗ,  Федеральный закон «Об объектах культурного наследия (памятниках истории и культуры) народов Российской Федерации от 25.06.2002 N 73-ФЗ, Федеральный закон «О защите населения и территорий от чрезвычайных ситуаций природного и техногенного характера» от 21.12.1994 № 68-ФЗ, Постановление Правительства РФ от 12.05.2017 №564 (ред. от 26.08.2020)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объектов», </w:t>
            </w:r>
            <w:r w:rsidRPr="0023095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Приказ Минэкономразвития России от 08.12.2015 N 921 (ред. от 14.12.2018) "Об утверждении формы и состава сведений межевого плана, требований к его подготовке" (Зарегистрировано в Минюсте России 20.01.2016 N 40651).</w:t>
            </w:r>
          </w:p>
        </w:tc>
      </w:tr>
      <w:tr w:rsidR="0023095E" w:rsidRPr="0023095E" w14:paraId="4F4EC210" w14:textId="77777777" w:rsidTr="00272364">
        <w:tc>
          <w:tcPr>
            <w:tcW w:w="766" w:type="dxa"/>
            <w:vAlign w:val="center"/>
          </w:tcPr>
          <w:p w14:paraId="125C421A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5" w:type="dxa"/>
          </w:tcPr>
          <w:p w14:paraId="786095E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планируемого к размещению объекта капитального строительства</w:t>
            </w:r>
          </w:p>
        </w:tc>
        <w:tc>
          <w:tcPr>
            <w:tcW w:w="6384" w:type="dxa"/>
          </w:tcPr>
          <w:p w14:paraId="1B34AFF3" w14:textId="44C4F038" w:rsidR="0023095E" w:rsidRPr="002B6F3E" w:rsidRDefault="006C448D" w:rsidP="002723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48D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межпоселковый к дер. Левино Медынского района Калужской области</w:t>
            </w:r>
            <w:r w:rsidR="00287C0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72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40/16</w:t>
            </w:r>
            <w:r w:rsidR="005537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72364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2F6F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095E" w:rsidRPr="0023095E" w14:paraId="14729981" w14:textId="77777777" w:rsidTr="00962D84">
        <w:trPr>
          <w:trHeight w:val="1525"/>
        </w:trPr>
        <w:tc>
          <w:tcPr>
            <w:tcW w:w="766" w:type="dxa"/>
            <w:vAlign w:val="center"/>
          </w:tcPr>
          <w:p w14:paraId="1B77AFEA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5" w:type="dxa"/>
          </w:tcPr>
          <w:p w14:paraId="59A45E27" w14:textId="2EFCFECF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характеристики и вид планируемого к размещению объекта капитального строительства</w:t>
            </w:r>
          </w:p>
        </w:tc>
        <w:tc>
          <w:tcPr>
            <w:tcW w:w="6384" w:type="dxa"/>
          </w:tcPr>
          <w:p w14:paraId="11BCD636" w14:textId="31132853" w:rsidR="0023095E" w:rsidRPr="0023095E" w:rsidRDefault="00272364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Линейная часть газопровода протяженностью</w:t>
            </w:r>
            <w:r w:rsidR="00525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C44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87C08"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км., </w:t>
            </w:r>
            <w:r w:rsidR="006C44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F6F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ГРП.</w:t>
            </w:r>
          </w:p>
        </w:tc>
      </w:tr>
      <w:tr w:rsidR="0023095E" w:rsidRPr="0023095E" w14:paraId="0197211B" w14:textId="77777777" w:rsidTr="00962D84">
        <w:tc>
          <w:tcPr>
            <w:tcW w:w="766" w:type="dxa"/>
            <w:vAlign w:val="center"/>
          </w:tcPr>
          <w:p w14:paraId="0B77B312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5" w:type="dxa"/>
          </w:tcPr>
          <w:p w14:paraId="0A1D7EC7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Местоположение территории, применительно к территориям которой осуществляется подготовка документации по планировке территории (городские и сельские поселения, городские округа, муниципальные районы)</w:t>
            </w:r>
          </w:p>
        </w:tc>
        <w:tc>
          <w:tcPr>
            <w:tcW w:w="6384" w:type="dxa"/>
          </w:tcPr>
          <w:p w14:paraId="2895457A" w14:textId="71E95BF1" w:rsidR="00B53EB7" w:rsidRPr="0023095E" w:rsidRDefault="006C448D" w:rsidP="0023095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C44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район «Медынский район»,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сельское </w:t>
            </w:r>
            <w:r w:rsidR="003D4D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поселение </w:t>
            </w:r>
            <w:r w:rsidRPr="006C448D">
              <w:rPr>
                <w:rFonts w:ascii="Times New Roman" w:eastAsia="Calibri" w:hAnsi="Times New Roman" w:cs="Times New Roman"/>
                <w:sz w:val="20"/>
                <w:szCs w:val="20"/>
              </w:rPr>
              <w:t>«Село Никитское»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095E" w:rsidRPr="0023095E" w14:paraId="37835B53" w14:textId="77777777" w:rsidTr="00962D84">
        <w:tc>
          <w:tcPr>
            <w:tcW w:w="766" w:type="dxa"/>
            <w:vAlign w:val="center"/>
          </w:tcPr>
          <w:p w14:paraId="1DDDBCBC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5" w:type="dxa"/>
          </w:tcPr>
          <w:p w14:paraId="5E9E4D6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Цель и задачи по подготовке документации по планировке территории</w:t>
            </w:r>
          </w:p>
          <w:p w14:paraId="7A0CCE08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490E6D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05BB5FD1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- Обеспечение устойчивого развития территорий, выделение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границ публичных сервитутов; </w:t>
            </w:r>
          </w:p>
          <w:p w14:paraId="00577DD7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Задачи работы - подготовка документации по планировке территории для установления красных линий, установления зоны планируемого размещения объекта капитального строительства. определения местоположения образуемых и изменяемых границ земельных участков, границ публичных сервитутов, установления зон с особыми условиями использования территорий.</w:t>
            </w:r>
          </w:p>
        </w:tc>
      </w:tr>
      <w:tr w:rsidR="0023095E" w:rsidRPr="0023095E" w14:paraId="280F7190" w14:textId="77777777" w:rsidTr="00962D84">
        <w:tc>
          <w:tcPr>
            <w:tcW w:w="766" w:type="dxa"/>
            <w:vAlign w:val="center"/>
          </w:tcPr>
          <w:p w14:paraId="45535E2A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5" w:type="dxa"/>
          </w:tcPr>
          <w:p w14:paraId="2A503F6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инженерных сетей, выбор трассы объекта капитального 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строительства и её согласование</w:t>
            </w:r>
          </w:p>
        </w:tc>
        <w:tc>
          <w:tcPr>
            <w:tcW w:w="6384" w:type="dxa"/>
          </w:tcPr>
          <w:p w14:paraId="639D63ED" w14:textId="2A75E691" w:rsidR="0023095E" w:rsidRPr="0023095E" w:rsidRDefault="0023095E" w:rsidP="002309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Исполнитель осуществляет проработку возможных вариантов прохождения трассы линейного объекта и определяет один вариант размещения проектируемого объекта; разрабатывает схему размещения линейного объекта, которая согласовывается с заказчиком, 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ответственными представителями органов местного самоуправления, по территории которых планируется прохождени</w:t>
            </w:r>
            <w:r w:rsidR="004E2E6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линейного объекта, и другими заинтересованными организациями и лицами.</w:t>
            </w:r>
          </w:p>
        </w:tc>
      </w:tr>
      <w:tr w:rsidR="0023095E" w:rsidRPr="0023095E" w14:paraId="17485EF7" w14:textId="77777777" w:rsidTr="00962D84">
        <w:tc>
          <w:tcPr>
            <w:tcW w:w="766" w:type="dxa"/>
            <w:vAlign w:val="center"/>
          </w:tcPr>
          <w:p w14:paraId="73845B74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95" w:type="dxa"/>
          </w:tcPr>
          <w:p w14:paraId="37B56F8C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Состав и требование к инженерным изысканиям</w:t>
            </w:r>
          </w:p>
          <w:p w14:paraId="468511D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097576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57EC1758" w14:textId="29E608D6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При подготовке документации по планировке территории использовать материалы и результаты инженерных изысканий, выполненных в соответствии с СП 47.13330.201</w:t>
            </w:r>
            <w:r w:rsidR="004E2E6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«Инженерные изыскания для строительства. Основные положения» Актуализированная редакция СНиП </w:t>
            </w:r>
            <w:r w:rsidR="004E2E6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-02-96,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внесении изменений в </w:t>
            </w:r>
            <w:r w:rsidR="004E2E6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остановление Правительства Российской Федерации от 19.06.2019 № 781)</w:t>
            </w:r>
            <w:r w:rsidR="004E2E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3095E" w:rsidRPr="0023095E" w14:paraId="49B5A362" w14:textId="77777777" w:rsidTr="00962D84">
        <w:tc>
          <w:tcPr>
            <w:tcW w:w="766" w:type="dxa"/>
            <w:vAlign w:val="center"/>
          </w:tcPr>
          <w:p w14:paraId="4E6FF4F5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5" w:type="dxa"/>
          </w:tcPr>
          <w:p w14:paraId="381542EE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Исходные материалы для подготовки документации по планировке территории</w:t>
            </w:r>
          </w:p>
          <w:p w14:paraId="22B57BD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5C45E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19F2E9F1" w14:textId="6C0043E8" w:rsidR="0023095E" w:rsidRPr="0023095E" w:rsidRDefault="0023095E" w:rsidP="002309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Решение о разработке документации по планировке территории </w:t>
            </w:r>
            <w:r w:rsidR="002F6F5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линейного объекта.</w:t>
            </w:r>
          </w:p>
          <w:p w14:paraId="1705846A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2. Материалы и результаты инженерных изысканий, в том числе результаты инженерно-геодезических изысканий, выполненные в системе координат МСК-40 (графическая часть в формате .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dwg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, текстовая часть в формате .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doc</w:t>
            </w: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23095E" w:rsidRPr="0023095E" w14:paraId="6024E70D" w14:textId="77777777" w:rsidTr="00672443">
        <w:trPr>
          <w:trHeight w:val="3060"/>
        </w:trPr>
        <w:tc>
          <w:tcPr>
            <w:tcW w:w="766" w:type="dxa"/>
            <w:vAlign w:val="center"/>
          </w:tcPr>
          <w:p w14:paraId="5849CE60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5" w:type="dxa"/>
            <w:vAlign w:val="center"/>
          </w:tcPr>
          <w:p w14:paraId="227F28AC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 и основные требования к документации по планировке территории </w:t>
            </w:r>
          </w:p>
          <w:p w14:paraId="03480244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8B8B85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45C97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0CD38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9DB84F" w14:textId="3AC82078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926A32" w14:textId="4E00C865" w:rsid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64A18F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B475CE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</w:tcPr>
          <w:p w14:paraId="6D184822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1. Проект планировки территории. Основная часть.</w:t>
            </w:r>
          </w:p>
          <w:p w14:paraId="57943A8F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2. Проект планировки территории. Материалы по обоснованию проекта планировки территории.</w:t>
            </w:r>
          </w:p>
          <w:p w14:paraId="6C9763AD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3. Проект межевания территории. Основная часть.</w:t>
            </w:r>
          </w:p>
          <w:p w14:paraId="06D7DAFD" w14:textId="77777777" w:rsidR="0023095E" w:rsidRPr="0023095E" w:rsidRDefault="0023095E" w:rsidP="0023095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Том 4. Проект межевания территории. Материалы по обоснованию проекта межевания территории.</w:t>
            </w:r>
          </w:p>
          <w:p w14:paraId="21F8C83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Состав и содержание документации по планировке территории в соответствии с ст. 42, ст.43 Градостроительного кодекса РФ, Постановлением Правительства РФ от 12.05.2017 № 564 (ред. от 26.08.2020) «Об утверждении Положения о составе и содержании документации по планировке территории, предусматривающей размещение одного или несколько линейных объектов».</w:t>
            </w:r>
          </w:p>
        </w:tc>
      </w:tr>
      <w:tr w:rsidR="0023095E" w:rsidRPr="0023095E" w14:paraId="7FB42F20" w14:textId="77777777" w:rsidTr="00962D84">
        <w:tc>
          <w:tcPr>
            <w:tcW w:w="766" w:type="dxa"/>
            <w:vAlign w:val="center"/>
          </w:tcPr>
          <w:p w14:paraId="02C0C31B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5" w:type="dxa"/>
          </w:tcPr>
          <w:p w14:paraId="38098D1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представления документации по планировке территории и основные требования к форме, форматам и оформлению представляемых материалов по этапам подготовки документации, количество экземпляров документации, передаваемой заказчику</w:t>
            </w:r>
          </w:p>
        </w:tc>
        <w:tc>
          <w:tcPr>
            <w:tcW w:w="6384" w:type="dxa"/>
          </w:tcPr>
          <w:p w14:paraId="6175B019" w14:textId="77777777" w:rsidR="0023095E" w:rsidRPr="0023095E" w:rsidRDefault="0023095E" w:rsidP="0023095E">
            <w:pPr>
              <w:keepNext/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Документация по планировке территории направляется в уполномоченный орган на бумажном носителе в сброшюрованном и прошитом виде в 2 экземплярах, а также на электронном носителе - в количестве экземпляров, равном количеству поселений, городских округов, применительно к территориям которых осуществлялась подготовка документации по планировке территории, и городских округов, муниципальных районов, осуществляющих ведение информационных систем обеспечения градостроительной деятельности, в которых такая документация подлежит размещению, с учетом одного экземпляра для хранения в архиве уполномоченного органа.</w:t>
            </w:r>
          </w:p>
          <w:p w14:paraId="7AF1A7A3" w14:textId="77777777" w:rsidR="0023095E" w:rsidRPr="0023095E" w:rsidRDefault="0023095E" w:rsidP="0023095E">
            <w:pPr>
              <w:keepNext/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Документация по планировке территории направляется в уполномоченный орган на электронном носителе в формате, позволяющем осуществить ее размещение в информационной системе обеспечения градостроительной деятельности.</w:t>
            </w:r>
          </w:p>
          <w:p w14:paraId="23B9226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Форматы файлов, размещаемых в каталогах электронной версии:</w:t>
            </w:r>
          </w:p>
          <w:p w14:paraId="1068E15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Текстовая часть - Файлы формата DOC, PDF</w:t>
            </w:r>
          </w:p>
          <w:p w14:paraId="2299BB59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Графические материалы - Файлы в формате DXF, для эскиза – допускается топооснова в растре формата TIFF</w:t>
            </w:r>
          </w:p>
          <w:p w14:paraId="7EB4F8A8" w14:textId="4096C490" w:rsidR="0023095E" w:rsidRPr="0023095E" w:rsidRDefault="0023095E" w:rsidP="0023095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Приложения - Файлы в формате PDF, JPG</w:t>
            </w:r>
          </w:p>
        </w:tc>
      </w:tr>
      <w:tr w:rsidR="0023095E" w:rsidRPr="0023095E" w14:paraId="731EC8B0" w14:textId="77777777" w:rsidTr="00962D84">
        <w:tc>
          <w:tcPr>
            <w:tcW w:w="766" w:type="dxa"/>
            <w:vAlign w:val="center"/>
          </w:tcPr>
          <w:p w14:paraId="3E80E69F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5" w:type="dxa"/>
          </w:tcPr>
          <w:p w14:paraId="721C2F4F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Порядок рассмотрения, согласования и утверждения документации по планировке территории</w:t>
            </w:r>
          </w:p>
        </w:tc>
        <w:tc>
          <w:tcPr>
            <w:tcW w:w="6384" w:type="dxa"/>
          </w:tcPr>
          <w:p w14:paraId="3E4FE9D4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Документация по планировке территории подлежит рассмотрению и проверке в соответствии со статьёй 45 Градостроительного кодекса Российской Федерации (исполнительными органами государственной власти Калужской области) в части соответствия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</w:t>
            </w: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территорий выявленных объектов культурного наследия, границ зон с особыми условиями использования территорий.</w:t>
            </w:r>
          </w:p>
          <w:p w14:paraId="1ACA34DF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095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фонда, а в случае необходимости перевода земельных участков, на которых планируется размещение линейных объектов, из состава земель лесного фонда в земли иных категорий, в том числе после ввода таких объектов в эксплуатацию, с федеральным органом исполнительной власти, осуществляющим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отношений.</w:t>
            </w:r>
          </w:p>
          <w:p w14:paraId="5A5B1418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Документация по планировке территории, подготовленная применительно к особо охраняемой природной территории, до ее утверждения подлежит согласованию с исполнительным органом государственной власти или органом местного самоуправления, в ведении которых находится соответствующая особо охраняемая природная территория.</w:t>
            </w:r>
          </w:p>
        </w:tc>
      </w:tr>
      <w:tr w:rsidR="0023095E" w:rsidRPr="0023095E" w14:paraId="3D49599D" w14:textId="77777777" w:rsidTr="00962D84">
        <w:tc>
          <w:tcPr>
            <w:tcW w:w="766" w:type="dxa"/>
            <w:vAlign w:val="center"/>
          </w:tcPr>
          <w:p w14:paraId="7F05FE52" w14:textId="77777777" w:rsidR="0023095E" w:rsidRPr="0023095E" w:rsidRDefault="0023095E" w:rsidP="002309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95" w:type="dxa"/>
          </w:tcPr>
          <w:p w14:paraId="23FA8FB2" w14:textId="77777777" w:rsidR="0023095E" w:rsidRPr="0023095E" w:rsidRDefault="0023095E" w:rsidP="002309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95E">
              <w:rPr>
                <w:rFonts w:ascii="Times New Roman" w:eastAsia="Calibri" w:hAnsi="Times New Roman" w:cs="Times New Roman"/>
                <w:sz w:val="20"/>
                <w:szCs w:val="20"/>
              </w:rPr>
              <w:t>Иные требования и условия</w:t>
            </w:r>
          </w:p>
        </w:tc>
        <w:tc>
          <w:tcPr>
            <w:tcW w:w="6384" w:type="dxa"/>
          </w:tcPr>
          <w:p w14:paraId="5E675589" w14:textId="77777777" w:rsidR="0023095E" w:rsidRPr="0023095E" w:rsidRDefault="0023095E" w:rsidP="0023095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3095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 решению инициатора подготовки документации по планировке территории либо в случае, если это предусмотрено законодательством Российской Федерации, по требованию уполномоченного на принятие решения исполнительного органа государственной власти Калужской области могут быть определены дополнительные требования к документации по планировке территории в рамках действующего законодательства на момент подготовки данной документации.</w:t>
            </w:r>
          </w:p>
        </w:tc>
      </w:tr>
    </w:tbl>
    <w:p w14:paraId="52EE72C6" w14:textId="77777777" w:rsidR="00F22B17" w:rsidRDefault="00F22B17"/>
    <w:sectPr w:rsidR="00F2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68"/>
    <w:rsid w:val="00004DD3"/>
    <w:rsid w:val="00015B22"/>
    <w:rsid w:val="00025737"/>
    <w:rsid w:val="0005651C"/>
    <w:rsid w:val="00081B0C"/>
    <w:rsid w:val="00081BFE"/>
    <w:rsid w:val="000A7FA2"/>
    <w:rsid w:val="000D41DE"/>
    <w:rsid w:val="000F45C2"/>
    <w:rsid w:val="0011388F"/>
    <w:rsid w:val="00140E60"/>
    <w:rsid w:val="00141436"/>
    <w:rsid w:val="00165D07"/>
    <w:rsid w:val="00175A74"/>
    <w:rsid w:val="00177692"/>
    <w:rsid w:val="001E7B16"/>
    <w:rsid w:val="002139E9"/>
    <w:rsid w:val="0023095E"/>
    <w:rsid w:val="0023217A"/>
    <w:rsid w:val="00236568"/>
    <w:rsid w:val="0025304C"/>
    <w:rsid w:val="00260A9F"/>
    <w:rsid w:val="00272364"/>
    <w:rsid w:val="00287C08"/>
    <w:rsid w:val="00297844"/>
    <w:rsid w:val="002B28FA"/>
    <w:rsid w:val="002B6F3E"/>
    <w:rsid w:val="002D1E79"/>
    <w:rsid w:val="002E2383"/>
    <w:rsid w:val="002E29AD"/>
    <w:rsid w:val="002F6F51"/>
    <w:rsid w:val="00321582"/>
    <w:rsid w:val="003402C7"/>
    <w:rsid w:val="00342730"/>
    <w:rsid w:val="00343E1B"/>
    <w:rsid w:val="0035687E"/>
    <w:rsid w:val="00372788"/>
    <w:rsid w:val="003754C0"/>
    <w:rsid w:val="003777CE"/>
    <w:rsid w:val="003856BE"/>
    <w:rsid w:val="003961D7"/>
    <w:rsid w:val="003B73E7"/>
    <w:rsid w:val="003B74B4"/>
    <w:rsid w:val="003D4DFC"/>
    <w:rsid w:val="003D6773"/>
    <w:rsid w:val="00407E27"/>
    <w:rsid w:val="0042129B"/>
    <w:rsid w:val="00422695"/>
    <w:rsid w:val="004373DD"/>
    <w:rsid w:val="00457D19"/>
    <w:rsid w:val="00467D33"/>
    <w:rsid w:val="00470F82"/>
    <w:rsid w:val="00481752"/>
    <w:rsid w:val="004877E9"/>
    <w:rsid w:val="004C366A"/>
    <w:rsid w:val="004E2E62"/>
    <w:rsid w:val="005115AF"/>
    <w:rsid w:val="005151A7"/>
    <w:rsid w:val="00525244"/>
    <w:rsid w:val="0052640E"/>
    <w:rsid w:val="00550EFD"/>
    <w:rsid w:val="0055370C"/>
    <w:rsid w:val="00555A0A"/>
    <w:rsid w:val="005B2282"/>
    <w:rsid w:val="005B677A"/>
    <w:rsid w:val="005C206F"/>
    <w:rsid w:val="005F72CA"/>
    <w:rsid w:val="006040BF"/>
    <w:rsid w:val="006313E2"/>
    <w:rsid w:val="006555D6"/>
    <w:rsid w:val="00672443"/>
    <w:rsid w:val="00676799"/>
    <w:rsid w:val="006852D5"/>
    <w:rsid w:val="006878E6"/>
    <w:rsid w:val="006A1D61"/>
    <w:rsid w:val="006B279D"/>
    <w:rsid w:val="006B4AC8"/>
    <w:rsid w:val="006B77DB"/>
    <w:rsid w:val="006C448D"/>
    <w:rsid w:val="006D0FCF"/>
    <w:rsid w:val="0070295D"/>
    <w:rsid w:val="007103F4"/>
    <w:rsid w:val="007139B8"/>
    <w:rsid w:val="00714884"/>
    <w:rsid w:val="00724A26"/>
    <w:rsid w:val="0075054E"/>
    <w:rsid w:val="007527A9"/>
    <w:rsid w:val="007B5D30"/>
    <w:rsid w:val="007F4665"/>
    <w:rsid w:val="00805E60"/>
    <w:rsid w:val="00825DAA"/>
    <w:rsid w:val="00827747"/>
    <w:rsid w:val="008919F0"/>
    <w:rsid w:val="008B5811"/>
    <w:rsid w:val="008B5C59"/>
    <w:rsid w:val="008D1F77"/>
    <w:rsid w:val="008E4151"/>
    <w:rsid w:val="00900E89"/>
    <w:rsid w:val="00910414"/>
    <w:rsid w:val="009108F1"/>
    <w:rsid w:val="00922397"/>
    <w:rsid w:val="00934578"/>
    <w:rsid w:val="00941E85"/>
    <w:rsid w:val="00964D1B"/>
    <w:rsid w:val="0098559A"/>
    <w:rsid w:val="00997ACB"/>
    <w:rsid w:val="009B6761"/>
    <w:rsid w:val="009F046E"/>
    <w:rsid w:val="00A23125"/>
    <w:rsid w:val="00A33DC3"/>
    <w:rsid w:val="00A47B72"/>
    <w:rsid w:val="00A72302"/>
    <w:rsid w:val="00A742EB"/>
    <w:rsid w:val="00A87B34"/>
    <w:rsid w:val="00AA359D"/>
    <w:rsid w:val="00AC3632"/>
    <w:rsid w:val="00AC4854"/>
    <w:rsid w:val="00B2744B"/>
    <w:rsid w:val="00B46053"/>
    <w:rsid w:val="00B50168"/>
    <w:rsid w:val="00B53EB7"/>
    <w:rsid w:val="00BA5814"/>
    <w:rsid w:val="00BA6429"/>
    <w:rsid w:val="00BB28C8"/>
    <w:rsid w:val="00BC0083"/>
    <w:rsid w:val="00BC598E"/>
    <w:rsid w:val="00BC6B9A"/>
    <w:rsid w:val="00BE6DF3"/>
    <w:rsid w:val="00BF7E53"/>
    <w:rsid w:val="00C30791"/>
    <w:rsid w:val="00C51DB1"/>
    <w:rsid w:val="00C84F4D"/>
    <w:rsid w:val="00C879BF"/>
    <w:rsid w:val="00CB3656"/>
    <w:rsid w:val="00CD73A3"/>
    <w:rsid w:val="00CE0DA4"/>
    <w:rsid w:val="00CE1A68"/>
    <w:rsid w:val="00D5153D"/>
    <w:rsid w:val="00D56701"/>
    <w:rsid w:val="00D645AE"/>
    <w:rsid w:val="00DA3213"/>
    <w:rsid w:val="00DE107D"/>
    <w:rsid w:val="00DF1191"/>
    <w:rsid w:val="00DF6209"/>
    <w:rsid w:val="00E06FC8"/>
    <w:rsid w:val="00E15A12"/>
    <w:rsid w:val="00E404B1"/>
    <w:rsid w:val="00E53869"/>
    <w:rsid w:val="00E73F74"/>
    <w:rsid w:val="00E76870"/>
    <w:rsid w:val="00E849FD"/>
    <w:rsid w:val="00E86EDB"/>
    <w:rsid w:val="00E92422"/>
    <w:rsid w:val="00E942E0"/>
    <w:rsid w:val="00ED635F"/>
    <w:rsid w:val="00EE2F31"/>
    <w:rsid w:val="00F0447F"/>
    <w:rsid w:val="00F17B33"/>
    <w:rsid w:val="00F22B17"/>
    <w:rsid w:val="00F46C4B"/>
    <w:rsid w:val="00F537E6"/>
    <w:rsid w:val="00F62246"/>
    <w:rsid w:val="00F65ABE"/>
    <w:rsid w:val="00F721C1"/>
    <w:rsid w:val="00F77E58"/>
    <w:rsid w:val="00F86653"/>
    <w:rsid w:val="00FA5EBC"/>
    <w:rsid w:val="00F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A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3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3FC1-1BAF-4965-9BAE-3E3C989B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 Иван Васильевич</dc:creator>
  <cp:lastModifiedBy>User</cp:lastModifiedBy>
  <cp:revision>3</cp:revision>
  <cp:lastPrinted>2021-12-16T09:38:00Z</cp:lastPrinted>
  <dcterms:created xsi:type="dcterms:W3CDTF">2021-12-16T09:39:00Z</dcterms:created>
  <dcterms:modified xsi:type="dcterms:W3CDTF">2021-12-22T05:58:00Z</dcterms:modified>
</cp:coreProperties>
</file>